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Boxholm kommunfullmäktige</w:t>
      </w:r>
    </w:p>
    <w:p>
      <w:pPr>
        <w:pStyle w:val="Heading1"/>
      </w:pPr>
      <w:r>
        <w:t xml:space="preserve">Valfrihet och kontinuitet i äldreomsorgen – LOV och stärkt hemtjänst i Boxholm</w:t>
      </w:r>
    </w:p>
    <w:p>
      <w:pPr>
        <w:spacing w:after="160" w:before="80"/>
      </w:pPr>
      <w:r>
        <w:rPr>
          <w:b/>
          <w:bCs/>
        </w:rPr>
        <w:t xml:space="preserve">Motionärer: </w:t>
      </w:r>
      <w:r>
        <w:t xml:space="preserve">Moderaterna i Boxholm kommun</w:t>
      </w:r>
    </w:p>
    <w:p>
      <w:pPr>
        <w:pStyle w:val="Heading2"/>
      </w:pPr>
      <w:r>
        <w:t xml:space="preserve">Motivering</w:t>
      </w:r>
    </w:p>
    <w:p>
      <w:pPr>
        <w:spacing w:after="100"/>
      </w:pPr>
      <w:r>
        <w:t xml:space="preserve">Boxholms kommun erbjuder stöd till äldre via hemtjänst, dagverksamhet, korttidsvistelse och särskilt boende. I en liten kommun med åldrande befolkning och tight ekonomi är det viktigt att säkerställa hög kvalitet, kontinuitet och inflytande för den enskilde. Bemanning, schemaläggning och fasta omsorgskontakter är centrala för både brukare och personal. Länsstyrelsen och Kolada-jämförelser ger underlag för uppföljning.</w:t>
      </w:r>
    </w:p>
    <w:p>
      <w:pPr>
        <w:spacing w:after="100"/>
      </w:pPr>
      <w:r>
        <w:t xml:space="preserve">Moderaterna anser att äldre i Boxholm har rätt till trygghet, kontinuitet och reell valfrihet oavsett var de bor. Utveckling av valfrihet enligt LOV-modellen där det är praktiskt möjligt, tillsammans med scheman som prioriterar kontinuitet och fungerande teknik, stärker den enskildes makt och arbetsmiljön för personalen. Detta är särskilt viktigt när budgeten är pressad.</w:t>
      </w:r>
    </w:p>
    <w:p>
      <w:pPr>
        <w:spacing w:after="100"/>
      </w:pPr>
      <w:r>
        <w:t xml:space="preserve">En satsning på LOV-utbyggnad, grundbemanning och systematisk uppföljning av kvalitet och brukarnöjdhet är en naturlig fortsättning på kommunens arbete med god ekonomisk hushållning. Det ger äldre inflytande och bidrar till att Boxholm är en attraktiv kommun att åldras i.</w:t>
      </w:r>
    </w:p>
    <w:p>
      <w:pPr>
        <w:pStyle w:val="Heading2"/>
      </w:pPr>
      <w:r>
        <w:t xml:space="preserve">Förslag till beslut</w:t>
      </w:r>
    </w:p>
    <w:p>
      <w:pPr>
        <w:spacing w:after="60"/>
      </w:pPr>
      <w:r>
        <w:t xml:space="preserve">Med anledning av ovanstående yrkar Moderaterna i Boxholm kommun att kommunfullmäktige beslutar:</w:t>
      </w:r>
    </w:p>
    <w:p>
      <w:pPr>
        <w:spacing w:after="40"/>
      </w:pPr>
      <w:r>
        <w:rPr>
          <w:b/>
          <w:bCs/>
        </w:rPr>
        <w:t xml:space="preserve">1. </w:t>
      </w:r>
      <w:r>
        <w:t xml:space="preserve">Att ge socialnämnden/omsorgsförvaltningen i uppdrag att utreda och föreslå utbyggnad av valfrihet i hemtjänsten enligt LOV-modell, med målsättning om genomförande under 2027 där det är praktiskt möjligt.</w:t>
      </w:r>
    </w:p>
    <w:p>
      <w:pPr>
        <w:spacing w:after="40"/>
      </w:pPr>
      <w:r>
        <w:rPr>
          <w:b/>
          <w:bCs/>
        </w:rPr>
        <w:t xml:space="preserve">2. </w:t>
      </w:r>
      <w:r>
        <w:t xml:space="preserve">Att avsätta medel i budget 2027 för utökad grundbemanning, fortbildning och schemaläggning som prioriterar kontinuitet för brukarna i hemtjänsten och på särskilt boende.</w:t>
      </w:r>
    </w:p>
    <w:p>
      <w:pPr>
        <w:spacing w:after="40"/>
      </w:pPr>
      <w:r>
        <w:rPr>
          <w:b/>
          <w:bCs/>
        </w:rPr>
        <w:t xml:space="preserve">3. </w:t>
      </w:r>
      <w:r>
        <w:t xml:space="preserve">Att införa eller förstärka systematisk uppföljning av kvalitet, kontinuitet och brukarnöjdhet i äldreomsorgen, med årlig redovisning till kommunfullmäktige inklusive jämförelser med Kolada och öppna jämförelser.</w:t>
      </w:r>
    </w:p>
    <w:p>
      <w:pPr>
        <w:spacing w:after="40"/>
      </w:pPr>
      <w:r>
        <w:rPr>
          <w:b/>
          <w:bCs/>
        </w:rPr>
        <w:t xml:space="preserve">4. </w:t>
      </w:r>
      <w:r>
        <w:t xml:space="preserve">Att säkerställa att all personal har tillgång till fungerande tekniska hjälpmedel och att anhörigstöd vidareutvecklas i linje med kommunens program och goda ekonomiska hushållning.</w:t>
      </w:r>
    </w:p>
    <w:p>
      <w:pPr>
        <w:spacing w:before="360"/>
      </w:pPr>
    </w:p>
    <w:p>
      <w:r>
        <w:t xml:space="preserve">Boxholm,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Boxholm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2026-06-06T01:48:20.088Z</dcterms:created>
  <dcterms:modified xsi:type="dcterms:W3CDTF">2026-06-06T01:48:20.088Z</dcterms:modified>
</cp:coreProperties>
</file>

<file path=docProps/custom.xml><?xml version="1.0" encoding="utf-8"?>
<Properties xmlns="http://schemas.openxmlformats.org/officeDocument/2006/custom-properties" xmlns:vt="http://schemas.openxmlformats.org/officeDocument/2006/docPropsVTypes"/>
</file>